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73" w:rsidRPr="005D7D73" w:rsidRDefault="005D7D73" w:rsidP="005D7D73">
      <w:pPr>
        <w:rPr>
          <w:rFonts w:ascii="Bahnschrift Light" w:hAnsi="Bahnschrift Light"/>
          <w:sz w:val="24"/>
          <w:szCs w:val="24"/>
        </w:rPr>
      </w:pPr>
      <w:bookmarkStart w:id="0" w:name="_GoBack"/>
      <w:bookmarkEnd w:id="0"/>
    </w:p>
    <w:p w:rsidR="005D7D73" w:rsidRPr="005D7D73" w:rsidRDefault="005D7D73" w:rsidP="005D7D73">
      <w:pPr>
        <w:rPr>
          <w:rFonts w:ascii="Century Gothic" w:eastAsia="Times New Roman" w:hAnsi="Century Gothic" w:cs="Arial"/>
          <w:sz w:val="24"/>
          <w:szCs w:val="24"/>
        </w:rPr>
      </w:pPr>
      <w:r w:rsidRPr="005D7D73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004CB7D0" wp14:editId="1A344E80">
            <wp:extent cx="2133600" cy="495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D73" w:rsidRPr="005D7D73" w:rsidRDefault="005D7D73" w:rsidP="005D7D73">
      <w:pPr>
        <w:rPr>
          <w:rFonts w:ascii="Bahnschrift Light" w:eastAsia="Arial Unicode MS" w:hAnsi="Bahnschrift Light" w:cs="Arial Unicode MS"/>
          <w:sz w:val="24"/>
          <w:szCs w:val="24"/>
        </w:rPr>
      </w:pPr>
    </w:p>
    <w:p w:rsidR="005D7D73" w:rsidRPr="005D7D73" w:rsidRDefault="005D7D73" w:rsidP="005D7D73">
      <w:pPr>
        <w:rPr>
          <w:rFonts w:ascii="Bahnschrift Light" w:eastAsia="Arial Unicode MS" w:hAnsi="Bahnschrift Light" w:cs="Arial Unicode MS"/>
          <w:sz w:val="24"/>
          <w:szCs w:val="24"/>
        </w:rPr>
      </w:pPr>
    </w:p>
    <w:p w:rsidR="005D7D73" w:rsidRPr="005D7D73" w:rsidRDefault="005D7D73" w:rsidP="005D7D73">
      <w:pPr>
        <w:rPr>
          <w:rFonts w:ascii="Bahnschrift Light" w:eastAsia="Arial Unicode MS" w:hAnsi="Bahnschrift Light" w:cs="Arial Unicode MS"/>
          <w:sz w:val="24"/>
          <w:szCs w:val="24"/>
        </w:rPr>
      </w:pPr>
    </w:p>
    <w:p w:rsidR="005D7D73" w:rsidRPr="005D7D73" w:rsidRDefault="005D7D73" w:rsidP="005D7D73">
      <w:pPr>
        <w:rPr>
          <w:rFonts w:ascii="Bahnschrift Light" w:eastAsia="Arial Unicode MS" w:hAnsi="Bahnschrift Light" w:cs="Arial Unicode MS"/>
          <w:sz w:val="40"/>
          <w:szCs w:val="40"/>
        </w:rPr>
      </w:pPr>
      <w:r w:rsidRPr="005D7D73">
        <w:rPr>
          <w:rFonts w:ascii="Bahnschrift Light" w:eastAsia="Arial Unicode MS" w:hAnsi="Bahnschrift Light" w:cs="Arial Unicode MS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3B45738" wp14:editId="1882FBEF">
            <wp:simplePos x="0" y="0"/>
            <wp:positionH relativeFrom="column">
              <wp:posOffset>4115435</wp:posOffset>
            </wp:positionH>
            <wp:positionV relativeFrom="paragraph">
              <wp:posOffset>278765</wp:posOffset>
            </wp:positionV>
            <wp:extent cx="2169795" cy="3255010"/>
            <wp:effectExtent l="0" t="0" r="1905" b="2540"/>
            <wp:wrapSquare wrapText="bothSides"/>
            <wp:docPr id="3" name="Immagine 3" descr="C:\Users\Museo\Documents\Mostre\Mostre 2019\Mostra DEMETZ\DemGeh_18C_34_sRGB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eo\Documents\Mostre\Mostre 2019\Mostra DEMETZ\DemGeh_18C_34_sRGB_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D73" w:rsidRPr="005D7D73" w:rsidRDefault="005D7D73" w:rsidP="005D7D73">
      <w:pPr>
        <w:rPr>
          <w:rFonts w:ascii="Bahnschrift Light" w:hAnsi="Bahnschrift Light" w:cstheme="minorBidi"/>
          <w:b/>
          <w:bCs/>
          <w:sz w:val="56"/>
          <w:szCs w:val="56"/>
        </w:rPr>
      </w:pPr>
      <w:r w:rsidRPr="005D7D73">
        <w:rPr>
          <w:rFonts w:ascii="Bahnschrift Light" w:hAnsi="Bahnschrift Light" w:cstheme="minorBidi"/>
          <w:b/>
          <w:bCs/>
          <w:sz w:val="56"/>
          <w:szCs w:val="56"/>
        </w:rPr>
        <w:t>GEHARD DEMETZ</w:t>
      </w:r>
    </w:p>
    <w:p w:rsidR="005D7D73" w:rsidRPr="005D7D73" w:rsidRDefault="005D7D73" w:rsidP="005D7D73">
      <w:pPr>
        <w:rPr>
          <w:rFonts w:ascii="Bahnschrift Light" w:hAnsi="Bahnschrift Light" w:cstheme="minorHAnsi"/>
          <w:sz w:val="52"/>
          <w:szCs w:val="52"/>
        </w:rPr>
      </w:pPr>
      <w:proofErr w:type="spellStart"/>
      <w:r w:rsidRPr="005D7D73">
        <w:rPr>
          <w:rFonts w:ascii="Bahnschrift Light" w:hAnsi="Bahnschrift Light" w:cstheme="minorHAnsi"/>
          <w:sz w:val="52"/>
          <w:szCs w:val="52"/>
        </w:rPr>
        <w:t>Introjekt</w:t>
      </w:r>
      <w:proofErr w:type="spellEnd"/>
    </w:p>
    <w:p w:rsidR="005D7D73" w:rsidRPr="005D7D73" w:rsidRDefault="005D7D73" w:rsidP="005D7D73">
      <w:pPr>
        <w:rPr>
          <w:rFonts w:ascii="Bahnschrift Light" w:hAnsi="Bahnschrift Light" w:cs="Arial"/>
          <w:b/>
          <w:bCs/>
          <w:color w:val="000000"/>
          <w:sz w:val="32"/>
          <w:szCs w:val="32"/>
        </w:rPr>
      </w:pPr>
    </w:p>
    <w:p w:rsidR="005D7D73" w:rsidRPr="005D7D73" w:rsidRDefault="005D7D73" w:rsidP="005D7D73">
      <w:pPr>
        <w:rPr>
          <w:rFonts w:ascii="Bahnschrift Light" w:hAnsi="Bahnschrift Light" w:cs="Arial"/>
          <w:b/>
          <w:bCs/>
          <w:color w:val="000000"/>
          <w:sz w:val="32"/>
          <w:szCs w:val="32"/>
        </w:rPr>
      </w:pPr>
    </w:p>
    <w:p w:rsidR="005D7D73" w:rsidRPr="005D7D73" w:rsidRDefault="005D7D73" w:rsidP="005D7D73">
      <w:pPr>
        <w:rPr>
          <w:rFonts w:ascii="Bahnschrift Light" w:hAnsi="Bahnschrift Light" w:cs="Arial"/>
          <w:b/>
          <w:bCs/>
          <w:color w:val="000000"/>
          <w:sz w:val="32"/>
          <w:szCs w:val="32"/>
        </w:rPr>
      </w:pPr>
    </w:p>
    <w:p w:rsidR="005D7D73" w:rsidRPr="005D7D73" w:rsidRDefault="005D7D73" w:rsidP="005D7D73">
      <w:pPr>
        <w:rPr>
          <w:rFonts w:ascii="Bahnschrift Light" w:eastAsia="Arial Unicode MS" w:hAnsi="Bahnschrift Light" w:cs="Arial"/>
          <w:sz w:val="24"/>
          <w:szCs w:val="24"/>
        </w:rPr>
      </w:pPr>
      <w:r w:rsidRPr="005D7D73">
        <w:rPr>
          <w:rFonts w:ascii="Bahnschrift Light" w:eastAsia="Arial Unicode MS" w:hAnsi="Bahnschrift Light" w:cs="Arial"/>
          <w:sz w:val="24"/>
          <w:szCs w:val="24"/>
        </w:rPr>
        <w:t xml:space="preserve">Inaugurazione </w:t>
      </w:r>
    </w:p>
    <w:p w:rsidR="005D7D73" w:rsidRPr="009830FB" w:rsidRDefault="009830FB" w:rsidP="005D7D73">
      <w:pPr>
        <w:rPr>
          <w:rFonts w:ascii="Bahnschrift Light" w:eastAsia="Arial Unicode MS" w:hAnsi="Bahnschrift Light" w:cs="Arial"/>
          <w:b/>
          <w:sz w:val="24"/>
          <w:szCs w:val="24"/>
        </w:rPr>
      </w:pPr>
      <w:r>
        <w:rPr>
          <w:rFonts w:ascii="Bahnschrift Light" w:eastAsia="Arial Unicode MS" w:hAnsi="Bahnschrift Light" w:cs="Arial"/>
          <w:b/>
          <w:sz w:val="24"/>
          <w:szCs w:val="24"/>
        </w:rPr>
        <w:t>Ve</w:t>
      </w:r>
      <w:r w:rsidR="005D7D73" w:rsidRPr="009830FB">
        <w:rPr>
          <w:rFonts w:ascii="Bahnschrift Light" w:eastAsia="Arial Unicode MS" w:hAnsi="Bahnschrift Light" w:cs="Arial"/>
          <w:b/>
          <w:sz w:val="24"/>
          <w:szCs w:val="24"/>
        </w:rPr>
        <w:t xml:space="preserve"> 27.9.2019 | ore 18 </w:t>
      </w:r>
    </w:p>
    <w:p w:rsidR="005D7D73" w:rsidRPr="005D7D73" w:rsidRDefault="005D7D73" w:rsidP="005D7D73">
      <w:pPr>
        <w:rPr>
          <w:rFonts w:ascii="Bahnschrift Light" w:eastAsia="Arial Unicode MS" w:hAnsi="Bahnschrift Light" w:cs="Arial"/>
          <w:sz w:val="24"/>
          <w:szCs w:val="24"/>
        </w:rPr>
      </w:pPr>
    </w:p>
    <w:p w:rsidR="005D7D73" w:rsidRPr="005D7D73" w:rsidRDefault="005D7D73" w:rsidP="005D7D73">
      <w:pPr>
        <w:rPr>
          <w:rFonts w:ascii="Bahnschrift Light" w:eastAsia="Arial Unicode MS" w:hAnsi="Bahnschrift Light" w:cs="Arial"/>
          <w:sz w:val="24"/>
          <w:szCs w:val="24"/>
        </w:rPr>
      </w:pPr>
    </w:p>
    <w:p w:rsidR="005D7D73" w:rsidRPr="005D7D73" w:rsidRDefault="005D7D73" w:rsidP="005D7D73">
      <w:pPr>
        <w:rPr>
          <w:rFonts w:ascii="Bahnschrift Light" w:eastAsia="Arial Unicode MS" w:hAnsi="Bahnschrift Light" w:cs="Arial"/>
          <w:sz w:val="24"/>
          <w:szCs w:val="24"/>
        </w:rPr>
      </w:pPr>
    </w:p>
    <w:p w:rsidR="005D7D73" w:rsidRPr="005D7D73" w:rsidRDefault="005D7D73" w:rsidP="005D7D73">
      <w:pPr>
        <w:rPr>
          <w:rFonts w:ascii="Bahnschrift Light" w:eastAsia="Arial Unicode MS" w:hAnsi="Bahnschrift Light" w:cs="Arial"/>
          <w:b/>
          <w:sz w:val="24"/>
          <w:szCs w:val="24"/>
        </w:rPr>
      </w:pPr>
      <w:r w:rsidRPr="005D7D73">
        <w:rPr>
          <w:rFonts w:ascii="Bahnschrift Light" w:eastAsia="Arial Unicode MS" w:hAnsi="Bahnschrift Light" w:cs="Arial"/>
          <w:b/>
          <w:sz w:val="24"/>
          <w:szCs w:val="24"/>
        </w:rPr>
        <w:t>28.9. – 2.11.2019</w:t>
      </w:r>
    </w:p>
    <w:p w:rsidR="005D7D73" w:rsidRPr="005D7D73" w:rsidRDefault="005D7D73" w:rsidP="005D7D73">
      <w:pPr>
        <w:rPr>
          <w:rFonts w:ascii="Bahnschrift Light" w:eastAsia="Arial Unicode MS" w:hAnsi="Bahnschrift Light" w:cs="Arial"/>
          <w:sz w:val="24"/>
          <w:szCs w:val="24"/>
        </w:rPr>
      </w:pPr>
      <w:r>
        <w:rPr>
          <w:rFonts w:ascii="Bahnschrift Light" w:eastAsia="Arial Unicode MS" w:hAnsi="Bahnschrift Light" w:cs="Arial"/>
          <w:sz w:val="24"/>
          <w:szCs w:val="24"/>
        </w:rPr>
        <w:t>Ma</w:t>
      </w:r>
      <w:r w:rsidRPr="005D7D73">
        <w:rPr>
          <w:rFonts w:ascii="Bahnschrift Light" w:eastAsia="Arial Unicode MS" w:hAnsi="Bahnschrift Light" w:cs="Arial"/>
          <w:sz w:val="24"/>
          <w:szCs w:val="24"/>
        </w:rPr>
        <w:t xml:space="preserve">-sa | ore 9.30-12, 15.30-18 </w:t>
      </w:r>
    </w:p>
    <w:p w:rsidR="005D7D73" w:rsidRPr="005D7D73" w:rsidRDefault="005D7D73" w:rsidP="005D7D73">
      <w:pPr>
        <w:rPr>
          <w:rFonts w:ascii="Bahnschrift Light" w:eastAsia="Arial Unicode MS" w:hAnsi="Bahnschrift Light" w:cs="Arial"/>
          <w:sz w:val="24"/>
          <w:szCs w:val="24"/>
        </w:rPr>
      </w:pPr>
      <w:r>
        <w:rPr>
          <w:rFonts w:ascii="Bahnschrift Light" w:eastAsia="Arial Unicode MS" w:hAnsi="Bahnschrift Light" w:cs="Arial"/>
          <w:sz w:val="24"/>
          <w:szCs w:val="24"/>
        </w:rPr>
        <w:t>D</w:t>
      </w:r>
      <w:r w:rsidRPr="005D7D73">
        <w:rPr>
          <w:rFonts w:ascii="Bahnschrift Light" w:eastAsia="Arial Unicode MS" w:hAnsi="Bahnschrift Light" w:cs="Arial"/>
          <w:sz w:val="24"/>
          <w:szCs w:val="24"/>
        </w:rPr>
        <w:t xml:space="preserve">o, </w:t>
      </w:r>
      <w:proofErr w:type="spellStart"/>
      <w:r w:rsidRPr="005D7D73">
        <w:rPr>
          <w:rFonts w:ascii="Bahnschrift Light" w:eastAsia="Arial Unicode MS" w:hAnsi="Bahnschrift Light" w:cs="Arial"/>
          <w:sz w:val="24"/>
          <w:szCs w:val="24"/>
        </w:rPr>
        <w:t>lu</w:t>
      </w:r>
      <w:proofErr w:type="spellEnd"/>
      <w:r w:rsidR="002C662F">
        <w:rPr>
          <w:rFonts w:ascii="Bahnschrift Light" w:eastAsia="Arial Unicode MS" w:hAnsi="Bahnschrift Light" w:cs="Arial"/>
          <w:sz w:val="24"/>
          <w:szCs w:val="24"/>
        </w:rPr>
        <w:t>.</w:t>
      </w:r>
      <w:r w:rsidRPr="005D7D73">
        <w:rPr>
          <w:rFonts w:ascii="Bahnschrift Light" w:eastAsia="Arial Unicode MS" w:hAnsi="Bahnschrift Light" w:cs="Arial"/>
          <w:sz w:val="24"/>
          <w:szCs w:val="24"/>
        </w:rPr>
        <w:t xml:space="preserve"> e 1.11. chiuso</w:t>
      </w:r>
    </w:p>
    <w:p w:rsidR="005D7D73" w:rsidRPr="005D7D73" w:rsidRDefault="005D7D73" w:rsidP="005D7D73">
      <w:pPr>
        <w:spacing w:line="280" w:lineRule="exact"/>
        <w:rPr>
          <w:rFonts w:ascii="Bahnschrift Light" w:hAnsi="Bahnschrift Light" w:cs="TTE1813258t00"/>
          <w:b/>
          <w:color w:val="FF0000"/>
          <w:sz w:val="24"/>
          <w:szCs w:val="24"/>
        </w:rPr>
      </w:pPr>
    </w:p>
    <w:p w:rsidR="005D7D73" w:rsidRPr="005D7D73" w:rsidRDefault="005D7D73" w:rsidP="005D7D73">
      <w:pPr>
        <w:spacing w:line="280" w:lineRule="exact"/>
        <w:rPr>
          <w:rFonts w:ascii="Bahnschrift Light" w:hAnsi="Bahnschrift Light" w:cs="TTE1813258t00"/>
          <w:b/>
          <w:color w:val="FF0000"/>
          <w:sz w:val="24"/>
          <w:szCs w:val="24"/>
        </w:rPr>
      </w:pPr>
    </w:p>
    <w:p w:rsidR="005D7D73" w:rsidRPr="005D7D73" w:rsidRDefault="005D7D73" w:rsidP="005D7D73">
      <w:pPr>
        <w:spacing w:line="280" w:lineRule="exact"/>
        <w:rPr>
          <w:rFonts w:ascii="Bahnschrift Light" w:hAnsi="Bahnschrift Light" w:cs="TTE1813258t00"/>
          <w:b/>
          <w:color w:val="FF0000"/>
          <w:sz w:val="24"/>
          <w:szCs w:val="24"/>
        </w:rPr>
      </w:pPr>
    </w:p>
    <w:p w:rsidR="005D7D73" w:rsidRPr="005D7D73" w:rsidRDefault="005D7D73" w:rsidP="005D7D73">
      <w:pPr>
        <w:rPr>
          <w:rFonts w:ascii="Bahnschrift Light" w:hAnsi="Bahnschrift Light" w:cstheme="minorBidi"/>
          <w:sz w:val="24"/>
          <w:szCs w:val="24"/>
          <w:u w:color="000000"/>
          <w:lang w:eastAsia="en-US"/>
        </w:rPr>
      </w:pPr>
      <w:r w:rsidRPr="005D7D73">
        <w:rPr>
          <w:rFonts w:ascii="Bahnschrift Light" w:hAnsi="Bahnschrift Light" w:cstheme="minorBidi"/>
          <w:sz w:val="24"/>
          <w:szCs w:val="24"/>
          <w:u w:color="000000"/>
          <w:lang w:eastAsia="en-US"/>
        </w:rPr>
        <w:t>Museo Civico di Chiusa</w:t>
      </w:r>
    </w:p>
    <w:p w:rsidR="005D7D73" w:rsidRPr="005D7D73" w:rsidRDefault="005D7D73" w:rsidP="005D7D73">
      <w:pPr>
        <w:rPr>
          <w:rFonts w:ascii="Bahnschrift Light" w:hAnsi="Bahnschrift Light" w:cstheme="minorBidi"/>
          <w:sz w:val="24"/>
          <w:szCs w:val="24"/>
          <w:lang w:eastAsia="en-US"/>
        </w:rPr>
      </w:pPr>
      <w:r w:rsidRPr="005D7D73">
        <w:rPr>
          <w:rFonts w:ascii="Bahnschrift Light" w:hAnsi="Bahnschrift Light" w:cstheme="minorBidi"/>
          <w:sz w:val="24"/>
          <w:szCs w:val="24"/>
          <w:lang w:eastAsia="en-US"/>
        </w:rPr>
        <w:t xml:space="preserve">Via </w:t>
      </w:r>
      <w:proofErr w:type="spellStart"/>
      <w:r w:rsidRPr="005D7D73">
        <w:rPr>
          <w:rFonts w:ascii="Bahnschrift Light" w:hAnsi="Bahnschrift Light" w:cstheme="minorBidi"/>
          <w:sz w:val="24"/>
          <w:szCs w:val="24"/>
          <w:lang w:eastAsia="en-US"/>
        </w:rPr>
        <w:t>Fraghes</w:t>
      </w:r>
      <w:proofErr w:type="spellEnd"/>
      <w:r w:rsidRPr="005D7D73">
        <w:rPr>
          <w:rFonts w:ascii="Bahnschrift Light" w:hAnsi="Bahnschrift Light" w:cstheme="minorBidi"/>
          <w:sz w:val="24"/>
          <w:szCs w:val="24"/>
          <w:lang w:eastAsia="en-US"/>
        </w:rPr>
        <w:t xml:space="preserve"> 1 | 39043 Chiusa BZ </w:t>
      </w:r>
    </w:p>
    <w:p w:rsidR="005D7D73" w:rsidRPr="005D7D73" w:rsidRDefault="008D5531" w:rsidP="005D7D73">
      <w:pPr>
        <w:rPr>
          <w:rFonts w:ascii="Bahnschrift Light" w:hAnsi="Bahnschrift Light" w:cstheme="minorBidi"/>
          <w:sz w:val="24"/>
          <w:szCs w:val="24"/>
          <w:lang w:eastAsia="en-US"/>
        </w:rPr>
      </w:pPr>
      <w:hyperlink r:id="rId7" w:history="1">
        <w:r w:rsidR="005D7D73" w:rsidRPr="005D7D73">
          <w:rPr>
            <w:rFonts w:ascii="Bahnschrift Light" w:hAnsi="Bahnschrift Light" w:cstheme="minorBidi"/>
            <w:sz w:val="24"/>
            <w:szCs w:val="24"/>
            <w:lang w:eastAsia="en-US"/>
          </w:rPr>
          <w:t>www.museumklausenchiusa.it</w:t>
        </w:r>
      </w:hyperlink>
      <w:r w:rsidR="005D7D73" w:rsidRPr="005D7D73">
        <w:rPr>
          <w:rFonts w:ascii="Bahnschrift Light" w:hAnsi="Bahnschrift Light" w:cstheme="minorBidi"/>
          <w:sz w:val="24"/>
          <w:szCs w:val="24"/>
          <w:lang w:eastAsia="en-US"/>
        </w:rPr>
        <w:t xml:space="preserve">  </w:t>
      </w:r>
    </w:p>
    <w:p w:rsidR="005D7D73" w:rsidRPr="005D7D73" w:rsidRDefault="005D7D73" w:rsidP="005D7D73"/>
    <w:p w:rsidR="005D7D73" w:rsidRPr="005D7D73" w:rsidRDefault="005D7D73" w:rsidP="005D7D73">
      <w:pPr>
        <w:rPr>
          <w:rFonts w:ascii="Bahnschrift Light" w:hAnsi="Bahnschrift Light"/>
          <w:sz w:val="24"/>
          <w:szCs w:val="24"/>
        </w:rPr>
      </w:pPr>
    </w:p>
    <w:p w:rsidR="005D7D73" w:rsidRPr="005D7D73" w:rsidRDefault="005D7D73" w:rsidP="005D7D73">
      <w:pPr>
        <w:rPr>
          <w:rFonts w:ascii="Bahnschrift Light" w:hAnsi="Bahnschrift Light"/>
          <w:sz w:val="24"/>
          <w:szCs w:val="24"/>
        </w:rPr>
      </w:pPr>
      <w:r w:rsidRPr="005D7D73">
        <w:rPr>
          <w:rFonts w:ascii="Bahnschrift Light" w:hAnsi="Bahnschrift Light"/>
          <w:sz w:val="24"/>
          <w:szCs w:val="24"/>
        </w:rPr>
        <w:t>Nella psicanalisi</w:t>
      </w:r>
      <w:r>
        <w:rPr>
          <w:rFonts w:ascii="Bahnschrift Light" w:hAnsi="Bahnschrift Light"/>
          <w:sz w:val="24"/>
          <w:szCs w:val="24"/>
        </w:rPr>
        <w:t>,</w:t>
      </w:r>
      <w:r w:rsidRPr="005D7D73">
        <w:rPr>
          <w:rFonts w:ascii="Bahnschrift Light" w:hAnsi="Bahnschrift Light"/>
          <w:sz w:val="24"/>
          <w:szCs w:val="24"/>
        </w:rPr>
        <w:t xml:space="preserve"> l´introiezione è il processo inverso della proiezione, ovvero  vengono assimilate opinioni, idee, motivazioni o comportamenti estranee  al  proprio ego. Con ciò non sono intese forme legittime di apprendimento, ma atteggiamenti imitativi di aspetti che di per sé non fanno parte del proprio ego e che servono per esempio come difesa contro sentimenti di inferiorità (</w:t>
      </w:r>
      <w:proofErr w:type="spellStart"/>
      <w:r w:rsidRPr="005D7D73">
        <w:rPr>
          <w:rFonts w:ascii="Bahnschrift Light" w:hAnsi="Bahnschrift Light"/>
          <w:sz w:val="24"/>
          <w:szCs w:val="24"/>
        </w:rPr>
        <w:t>Stangl</w:t>
      </w:r>
      <w:proofErr w:type="spellEnd"/>
      <w:r w:rsidRPr="005D7D73">
        <w:rPr>
          <w:rFonts w:ascii="Bahnschrift Light" w:hAnsi="Bahnschrift Light"/>
          <w:sz w:val="24"/>
          <w:szCs w:val="24"/>
        </w:rPr>
        <w:t xml:space="preserve"> 2019).</w:t>
      </w:r>
    </w:p>
    <w:p w:rsidR="005D7D73" w:rsidRPr="005D7D73" w:rsidRDefault="005D7D73" w:rsidP="005D7D73">
      <w:pPr>
        <w:rPr>
          <w:rFonts w:ascii="Bahnschrift Light" w:hAnsi="Bahnschrift Light"/>
          <w:sz w:val="24"/>
          <w:szCs w:val="24"/>
        </w:rPr>
      </w:pPr>
    </w:p>
    <w:p w:rsidR="005D7D73" w:rsidRPr="005D7D73" w:rsidRDefault="005D7D73" w:rsidP="005D7D73">
      <w:pPr>
        <w:rPr>
          <w:rFonts w:ascii="Bahnschrift Light" w:hAnsi="Bahnschrift Light"/>
          <w:sz w:val="24"/>
          <w:szCs w:val="24"/>
        </w:rPr>
      </w:pPr>
      <w:r w:rsidRPr="005D7D73">
        <w:rPr>
          <w:rFonts w:ascii="Bahnschrift Light" w:hAnsi="Bahnschrift Light"/>
          <w:sz w:val="24"/>
          <w:szCs w:val="24"/>
        </w:rPr>
        <w:t>Attraverso il ricomporsi – amalgamarsi  di due o più “personalità” nasce una forma autonoma. Vengono disciolte due (o più) storie, nasce una scultura di per sé indipendente. La parte storica, emotiva viene parzialmente persa.</w:t>
      </w:r>
    </w:p>
    <w:p w:rsidR="005D7D73" w:rsidRPr="005D7D73" w:rsidRDefault="005D7D73" w:rsidP="005D7D73">
      <w:pPr>
        <w:rPr>
          <w:rFonts w:ascii="Bahnschrift Light" w:hAnsi="Bahnschrift Light"/>
          <w:sz w:val="24"/>
          <w:szCs w:val="24"/>
        </w:rPr>
      </w:pPr>
      <w:r w:rsidRPr="005D7D73">
        <w:rPr>
          <w:rFonts w:ascii="Bahnschrift Light" w:hAnsi="Bahnschrift Light"/>
          <w:sz w:val="24"/>
          <w:szCs w:val="24"/>
        </w:rPr>
        <w:t xml:space="preserve">Nella scultura “21 </w:t>
      </w:r>
      <w:proofErr w:type="spellStart"/>
      <w:r w:rsidRPr="005D7D73">
        <w:rPr>
          <w:rFonts w:ascii="Bahnschrift Light" w:hAnsi="Bahnschrift Light"/>
          <w:sz w:val="24"/>
          <w:szCs w:val="24"/>
        </w:rPr>
        <w:t>grams</w:t>
      </w:r>
      <w:proofErr w:type="spellEnd"/>
      <w:r w:rsidRPr="005D7D73">
        <w:rPr>
          <w:rFonts w:ascii="Bahnschrift Light" w:hAnsi="Bahnschrift Light"/>
          <w:sz w:val="24"/>
          <w:szCs w:val="24"/>
        </w:rPr>
        <w:t xml:space="preserve">” vengono disciolte la religiosità di </w:t>
      </w:r>
      <w:proofErr w:type="spellStart"/>
      <w:r w:rsidRPr="005D7D73">
        <w:rPr>
          <w:rFonts w:ascii="Bahnschrift Light" w:hAnsi="Bahnschrift Light"/>
          <w:sz w:val="24"/>
          <w:szCs w:val="24"/>
        </w:rPr>
        <w:t>Ganesh</w:t>
      </w:r>
      <w:proofErr w:type="spellEnd"/>
      <w:r w:rsidRPr="005D7D73">
        <w:rPr>
          <w:rFonts w:ascii="Bahnschrift Light" w:hAnsi="Bahnschrift Light"/>
          <w:sz w:val="24"/>
          <w:szCs w:val="24"/>
        </w:rPr>
        <w:t xml:space="preserve"> e l´infantilità di un bimbo attraverso la fusione delle due figure. Il risultato non può neanche più essere visto come una figurazione.</w:t>
      </w:r>
    </w:p>
    <w:p w:rsidR="005D7D73" w:rsidRPr="005D7D73" w:rsidRDefault="005D7D73" w:rsidP="005D7D73">
      <w:pPr>
        <w:rPr>
          <w:rFonts w:ascii="Bahnschrift Light" w:hAnsi="Bahnschrift Light"/>
          <w:sz w:val="24"/>
          <w:szCs w:val="24"/>
        </w:rPr>
      </w:pPr>
    </w:p>
    <w:p w:rsidR="005D7D73" w:rsidRPr="005D7D73" w:rsidRDefault="005D7D73" w:rsidP="005D7D73">
      <w:pPr>
        <w:rPr>
          <w:rFonts w:ascii="Bahnschrift Light" w:hAnsi="Bahnschrift Light"/>
          <w:sz w:val="24"/>
          <w:szCs w:val="24"/>
        </w:rPr>
      </w:pPr>
    </w:p>
    <w:p w:rsidR="005D7D73" w:rsidRPr="005D7D73" w:rsidRDefault="005D7D73" w:rsidP="005D7D73">
      <w:pPr>
        <w:rPr>
          <w:rFonts w:ascii="Bahnschrift Light" w:hAnsi="Bahnschrift Light"/>
          <w:sz w:val="24"/>
          <w:szCs w:val="24"/>
        </w:rPr>
      </w:pPr>
      <w:proofErr w:type="spellStart"/>
      <w:r w:rsidRPr="005D7D73">
        <w:rPr>
          <w:rFonts w:ascii="Bahnschrift Light" w:hAnsi="Bahnschrift Light"/>
          <w:b/>
          <w:sz w:val="24"/>
          <w:szCs w:val="24"/>
        </w:rPr>
        <w:lastRenderedPageBreak/>
        <w:t>Gehard</w:t>
      </w:r>
      <w:proofErr w:type="spellEnd"/>
      <w:r w:rsidRPr="005D7D73">
        <w:rPr>
          <w:rFonts w:ascii="Bahnschrift Light" w:hAnsi="Bahnschrift Light"/>
          <w:b/>
          <w:sz w:val="24"/>
          <w:szCs w:val="24"/>
        </w:rPr>
        <w:t xml:space="preserve"> Demetz</w:t>
      </w:r>
      <w:r w:rsidRPr="005D7D73">
        <w:rPr>
          <w:rFonts w:ascii="Bahnschrift Light" w:hAnsi="Bahnschrift Light"/>
          <w:sz w:val="24"/>
          <w:szCs w:val="24"/>
        </w:rPr>
        <w:t xml:space="preserve"> (Bolzano 1972) vive e lavora a Selva (BZ), dove ha studiato presso l’Istituto d’Arte per poi continuare, presso la stessa scuola, a studiare scultura. Dopo un tirocinio con Matthias </w:t>
      </w:r>
      <w:proofErr w:type="spellStart"/>
      <w:r w:rsidRPr="005D7D73">
        <w:rPr>
          <w:rFonts w:ascii="Bahnschrift Light" w:hAnsi="Bahnschrift Light"/>
          <w:sz w:val="24"/>
          <w:szCs w:val="24"/>
        </w:rPr>
        <w:t>Resch</w:t>
      </w:r>
      <w:proofErr w:type="spellEnd"/>
      <w:r w:rsidRPr="005D7D73">
        <w:rPr>
          <w:rFonts w:ascii="Bahnschrift Light" w:hAnsi="Bahnschrift Light"/>
          <w:sz w:val="24"/>
          <w:szCs w:val="24"/>
        </w:rPr>
        <w:t>, Demetz si è laureato nel 1995.</w:t>
      </w:r>
    </w:p>
    <w:p w:rsidR="005D7D73" w:rsidRPr="005D7D73" w:rsidRDefault="005D7D73" w:rsidP="005D7D73">
      <w:pPr>
        <w:rPr>
          <w:rFonts w:ascii="Bahnschrift Light" w:hAnsi="Bahnschrift Light"/>
          <w:sz w:val="24"/>
          <w:szCs w:val="24"/>
        </w:rPr>
      </w:pPr>
      <w:r w:rsidRPr="005D7D73">
        <w:rPr>
          <w:rFonts w:ascii="Bahnschrift Light" w:hAnsi="Bahnschrift Light"/>
          <w:sz w:val="24"/>
          <w:szCs w:val="24"/>
        </w:rPr>
        <w:t>Nel 2000-2001</w:t>
      </w:r>
      <w:r>
        <w:rPr>
          <w:rFonts w:ascii="Bahnschrift Light" w:hAnsi="Bahnschrift Light"/>
          <w:sz w:val="24"/>
          <w:szCs w:val="24"/>
        </w:rPr>
        <w:t>,</w:t>
      </w:r>
      <w:r w:rsidRPr="005D7D73">
        <w:rPr>
          <w:rFonts w:ascii="Bahnschrift Light" w:hAnsi="Bahnschrift Light"/>
          <w:sz w:val="24"/>
          <w:szCs w:val="24"/>
        </w:rPr>
        <w:t xml:space="preserve"> per proseguire la sua formazione</w:t>
      </w:r>
      <w:r>
        <w:rPr>
          <w:rFonts w:ascii="Bahnschrift Light" w:hAnsi="Bahnschrift Light"/>
          <w:sz w:val="24"/>
          <w:szCs w:val="24"/>
        </w:rPr>
        <w:t>,</w:t>
      </w:r>
      <w:r w:rsidRPr="005D7D73">
        <w:rPr>
          <w:rFonts w:ascii="Bahnschrift Light" w:hAnsi="Bahnschrift Light"/>
          <w:sz w:val="24"/>
          <w:szCs w:val="24"/>
        </w:rPr>
        <w:t xml:space="preserve"> ha trascorso le estati presso l’Accademia Internazionale di Salisburgo studiando con diversi docenti.</w:t>
      </w:r>
    </w:p>
    <w:p w:rsidR="005D7D73" w:rsidRPr="005D7D73" w:rsidRDefault="005D7D73" w:rsidP="005D7D73">
      <w:pPr>
        <w:rPr>
          <w:rFonts w:ascii="Bahnschrift Light" w:hAnsi="Bahnschrift Light"/>
          <w:sz w:val="24"/>
          <w:szCs w:val="24"/>
        </w:rPr>
      </w:pPr>
      <w:r w:rsidRPr="005D7D73">
        <w:rPr>
          <w:rFonts w:ascii="Bahnschrift Light" w:hAnsi="Bahnschrift Light"/>
          <w:sz w:val="24"/>
          <w:szCs w:val="24"/>
        </w:rPr>
        <w:t xml:space="preserve">Dal 1996 lavora come insegnante di scultura presso la scuola professionale per scultori a Ortisei. Decide di interrompere la sua attività di insegnante per potersi dedicare esclusivamente al </w:t>
      </w:r>
      <w:r>
        <w:rPr>
          <w:rFonts w:ascii="Bahnschrift Light" w:hAnsi="Bahnschrift Light"/>
          <w:sz w:val="24"/>
          <w:szCs w:val="24"/>
        </w:rPr>
        <w:t>suo</w:t>
      </w:r>
      <w:r w:rsidRPr="005D7D73">
        <w:rPr>
          <w:rFonts w:ascii="Bahnschrift Light" w:hAnsi="Bahnschrift Light"/>
          <w:sz w:val="24"/>
          <w:szCs w:val="24"/>
        </w:rPr>
        <w:t xml:space="preserve"> lavoro nel 2007.</w:t>
      </w:r>
    </w:p>
    <w:p w:rsidR="005D7D73" w:rsidRPr="005D7D73" w:rsidRDefault="005D7D73" w:rsidP="005D7D73">
      <w:pPr>
        <w:rPr>
          <w:rFonts w:ascii="Bahnschrift Light" w:hAnsi="Bahnschrift Light"/>
          <w:sz w:val="24"/>
          <w:szCs w:val="24"/>
        </w:rPr>
      </w:pPr>
      <w:r w:rsidRPr="005D7D73">
        <w:rPr>
          <w:rFonts w:ascii="Bahnschrift Light" w:hAnsi="Bahnschrift Light"/>
          <w:sz w:val="24"/>
          <w:szCs w:val="24"/>
        </w:rPr>
        <w:t>Nel 2005</w:t>
      </w:r>
      <w:r>
        <w:rPr>
          <w:rFonts w:ascii="Bahnschrift Light" w:hAnsi="Bahnschrift Light"/>
          <w:sz w:val="24"/>
          <w:szCs w:val="24"/>
        </w:rPr>
        <w:t>,</w:t>
      </w:r>
      <w:r w:rsidRPr="005D7D73">
        <w:rPr>
          <w:rFonts w:ascii="Bahnschrift Light" w:hAnsi="Bahnschrift Light"/>
          <w:sz w:val="24"/>
          <w:szCs w:val="24"/>
        </w:rPr>
        <w:t xml:space="preserve"> incomincia a lavorare con la galleria </w:t>
      </w:r>
      <w:proofErr w:type="spellStart"/>
      <w:r w:rsidRPr="005D7D73">
        <w:rPr>
          <w:rFonts w:ascii="Bahnschrift Light" w:hAnsi="Bahnschrift Light"/>
          <w:sz w:val="24"/>
          <w:szCs w:val="24"/>
        </w:rPr>
        <w:t>Rubin</w:t>
      </w:r>
      <w:proofErr w:type="spellEnd"/>
      <w:r w:rsidRPr="005D7D73">
        <w:rPr>
          <w:rFonts w:ascii="Bahnschrift Light" w:hAnsi="Bahnschrift Light"/>
          <w:sz w:val="24"/>
          <w:szCs w:val="24"/>
        </w:rPr>
        <w:t xml:space="preserve"> di Milano. Un articolo di Demetz nel giornale  “</w:t>
      </w:r>
      <w:proofErr w:type="spellStart"/>
      <w:r w:rsidRPr="005D7D73">
        <w:rPr>
          <w:rFonts w:ascii="Bahnschrift Light" w:hAnsi="Bahnschrift Light"/>
          <w:sz w:val="24"/>
          <w:szCs w:val="24"/>
        </w:rPr>
        <w:t>Herald</w:t>
      </w:r>
      <w:proofErr w:type="spellEnd"/>
      <w:r w:rsidRPr="005D7D73">
        <w:rPr>
          <w:rFonts w:ascii="Bahnschrift Light" w:hAnsi="Bahnschrift Light"/>
          <w:sz w:val="24"/>
          <w:szCs w:val="24"/>
        </w:rPr>
        <w:t xml:space="preserve"> Tribune “ lo porta a fare la sua prima mostra in America nel 2009 presso la galleria </w:t>
      </w:r>
      <w:proofErr w:type="spellStart"/>
      <w:r w:rsidRPr="005D7D73">
        <w:rPr>
          <w:rFonts w:ascii="Bahnschrift Light" w:hAnsi="Bahnschrift Light"/>
          <w:sz w:val="24"/>
          <w:szCs w:val="24"/>
        </w:rPr>
        <w:t>Greenberg</w:t>
      </w:r>
      <w:proofErr w:type="spellEnd"/>
      <w:r w:rsidRPr="005D7D73">
        <w:rPr>
          <w:rFonts w:ascii="Bahnschrift Light" w:hAnsi="Bahnschrift Light"/>
          <w:sz w:val="24"/>
          <w:szCs w:val="24"/>
        </w:rPr>
        <w:t xml:space="preserve"> – Van </w:t>
      </w:r>
      <w:proofErr w:type="spellStart"/>
      <w:r w:rsidRPr="005D7D73">
        <w:rPr>
          <w:rFonts w:ascii="Bahnschrift Light" w:hAnsi="Bahnschrift Light"/>
          <w:sz w:val="24"/>
          <w:szCs w:val="24"/>
        </w:rPr>
        <w:t>Doren</w:t>
      </w:r>
      <w:proofErr w:type="spellEnd"/>
      <w:r w:rsidRPr="005D7D73">
        <w:rPr>
          <w:rFonts w:ascii="Bahnschrift Light" w:hAnsi="Bahnschrift Light"/>
          <w:sz w:val="24"/>
          <w:szCs w:val="24"/>
        </w:rPr>
        <w:t xml:space="preserve">. Nel 2010 inizia la collaborazione con la galleria Beck &amp; </w:t>
      </w:r>
      <w:proofErr w:type="spellStart"/>
      <w:r w:rsidRPr="005D7D73">
        <w:rPr>
          <w:rFonts w:ascii="Bahnschrift Light" w:hAnsi="Bahnschrift Light"/>
          <w:sz w:val="24"/>
          <w:szCs w:val="24"/>
        </w:rPr>
        <w:t>Eggeling</w:t>
      </w:r>
      <w:proofErr w:type="spellEnd"/>
      <w:r w:rsidRPr="005D7D73">
        <w:rPr>
          <w:rFonts w:ascii="Bahnschrift Light" w:hAnsi="Bahnschrift Light"/>
          <w:sz w:val="24"/>
          <w:szCs w:val="24"/>
        </w:rPr>
        <w:t xml:space="preserve"> di Düsseldorf.</w:t>
      </w:r>
    </w:p>
    <w:p w:rsidR="005D7D73" w:rsidRPr="005D7D73" w:rsidRDefault="005D7D73" w:rsidP="005D7D73">
      <w:pPr>
        <w:rPr>
          <w:rFonts w:ascii="Bahnschrift Light" w:hAnsi="Bahnschrift Light"/>
          <w:sz w:val="24"/>
          <w:szCs w:val="24"/>
        </w:rPr>
      </w:pPr>
      <w:r w:rsidRPr="005D7D73">
        <w:rPr>
          <w:rFonts w:ascii="Bahnschrift Light" w:hAnsi="Bahnschrift Light"/>
          <w:sz w:val="24"/>
          <w:szCs w:val="24"/>
        </w:rPr>
        <w:t xml:space="preserve">Jack </w:t>
      </w:r>
      <w:proofErr w:type="spellStart"/>
      <w:r w:rsidRPr="005D7D73">
        <w:rPr>
          <w:rFonts w:ascii="Bahnschrift Light" w:hAnsi="Bahnschrift Light"/>
          <w:sz w:val="24"/>
          <w:szCs w:val="24"/>
        </w:rPr>
        <w:t>Shainman</w:t>
      </w:r>
      <w:proofErr w:type="spellEnd"/>
      <w:r w:rsidRPr="005D7D73">
        <w:rPr>
          <w:rFonts w:ascii="Bahnschrift Light" w:hAnsi="Bahnschrift Light"/>
          <w:sz w:val="24"/>
          <w:szCs w:val="24"/>
        </w:rPr>
        <w:t xml:space="preserve"> Galleria ha iniziato a lavorare con Demetz nel 2011. Jack </w:t>
      </w:r>
      <w:proofErr w:type="spellStart"/>
      <w:r w:rsidRPr="005D7D73">
        <w:rPr>
          <w:rFonts w:ascii="Bahnschrift Light" w:hAnsi="Bahnschrift Light"/>
          <w:sz w:val="24"/>
          <w:szCs w:val="24"/>
        </w:rPr>
        <w:t>Shainman</w:t>
      </w:r>
      <w:proofErr w:type="spellEnd"/>
      <w:r w:rsidRPr="005D7D73">
        <w:rPr>
          <w:rFonts w:ascii="Bahnschrift Light" w:hAnsi="Bahnschrift Light"/>
          <w:sz w:val="24"/>
          <w:szCs w:val="24"/>
        </w:rPr>
        <w:t xml:space="preserve"> diventa la “First </w:t>
      </w:r>
      <w:proofErr w:type="spellStart"/>
      <w:r w:rsidRPr="005D7D73">
        <w:rPr>
          <w:rFonts w:ascii="Bahnschrift Light" w:hAnsi="Bahnschrift Light"/>
          <w:sz w:val="24"/>
          <w:szCs w:val="24"/>
        </w:rPr>
        <w:t>gallery</w:t>
      </w:r>
      <w:proofErr w:type="spellEnd"/>
      <w:r w:rsidRPr="005D7D73">
        <w:rPr>
          <w:rFonts w:ascii="Bahnschrift Light" w:hAnsi="Bahnschrift Light"/>
          <w:sz w:val="24"/>
          <w:szCs w:val="24"/>
        </w:rPr>
        <w:t xml:space="preserve"> “ di Demetz. Jack lo espone a diverse fiere internazionali come Art Basel, Miami, </w:t>
      </w:r>
      <w:proofErr w:type="spellStart"/>
      <w:r w:rsidRPr="005D7D73">
        <w:rPr>
          <w:rFonts w:ascii="Bahnschrift Light" w:hAnsi="Bahnschrift Light"/>
          <w:sz w:val="24"/>
          <w:szCs w:val="24"/>
        </w:rPr>
        <w:t>Armory</w:t>
      </w:r>
      <w:proofErr w:type="spellEnd"/>
      <w:r w:rsidRPr="005D7D73">
        <w:rPr>
          <w:rFonts w:ascii="Bahnschrift Light" w:hAnsi="Bahnschrift Light"/>
          <w:sz w:val="24"/>
          <w:szCs w:val="24"/>
        </w:rPr>
        <w:t xml:space="preserve"> Show NY, </w:t>
      </w:r>
      <w:proofErr w:type="spellStart"/>
      <w:r w:rsidRPr="005D7D73">
        <w:rPr>
          <w:rFonts w:ascii="Bahnschrift Light" w:hAnsi="Bahnschrift Light"/>
          <w:sz w:val="24"/>
          <w:szCs w:val="24"/>
        </w:rPr>
        <w:t>Frieze</w:t>
      </w:r>
      <w:proofErr w:type="spellEnd"/>
      <w:r w:rsidRPr="005D7D73">
        <w:rPr>
          <w:rFonts w:ascii="Bahnschrift Light" w:hAnsi="Bahnschrift Light"/>
          <w:sz w:val="24"/>
          <w:szCs w:val="24"/>
        </w:rPr>
        <w:t xml:space="preserve"> New York NY. Nel 2017 la terza mostra personale presso lo spazio di Jack </w:t>
      </w:r>
      <w:proofErr w:type="spellStart"/>
      <w:r w:rsidRPr="005D7D73">
        <w:rPr>
          <w:rFonts w:ascii="Bahnschrift Light" w:hAnsi="Bahnschrift Light"/>
          <w:sz w:val="24"/>
          <w:szCs w:val="24"/>
        </w:rPr>
        <w:t>Shainman</w:t>
      </w:r>
      <w:proofErr w:type="spellEnd"/>
      <w:r w:rsidRPr="005D7D73">
        <w:rPr>
          <w:rFonts w:ascii="Bahnschrift Light" w:hAnsi="Bahnschrift Light"/>
          <w:sz w:val="24"/>
          <w:szCs w:val="24"/>
        </w:rPr>
        <w:t xml:space="preserve"> a Chelsea a NY dopo “</w:t>
      </w:r>
      <w:proofErr w:type="spellStart"/>
      <w:r w:rsidRPr="005D7D73">
        <w:rPr>
          <w:rFonts w:ascii="Bahnschrift Light" w:hAnsi="Bahnschrift Light"/>
          <w:sz w:val="24"/>
          <w:szCs w:val="24"/>
        </w:rPr>
        <w:t>Treshold</w:t>
      </w:r>
      <w:proofErr w:type="spellEnd"/>
      <w:r w:rsidRPr="005D7D73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5D7D73">
        <w:rPr>
          <w:rFonts w:ascii="Bahnschrift Light" w:hAnsi="Bahnschrift Light"/>
          <w:sz w:val="24"/>
          <w:szCs w:val="24"/>
        </w:rPr>
        <w:t>space</w:t>
      </w:r>
      <w:proofErr w:type="spellEnd"/>
      <w:r w:rsidRPr="005D7D73">
        <w:rPr>
          <w:rFonts w:ascii="Bahnschrift Light" w:hAnsi="Bahnschrift Light"/>
          <w:sz w:val="24"/>
          <w:szCs w:val="24"/>
        </w:rPr>
        <w:t>” e “</w:t>
      </w:r>
      <w:proofErr w:type="spellStart"/>
      <w:r w:rsidRPr="005D7D73">
        <w:rPr>
          <w:rFonts w:ascii="Bahnschrift Light" w:hAnsi="Bahnschrift Light"/>
          <w:sz w:val="24"/>
          <w:szCs w:val="24"/>
        </w:rPr>
        <w:t>Invocation</w:t>
      </w:r>
      <w:proofErr w:type="spellEnd"/>
      <w:r w:rsidRPr="005D7D73">
        <w:rPr>
          <w:rFonts w:ascii="Bahnschrift Light" w:hAnsi="Bahnschrift Light"/>
          <w:sz w:val="24"/>
          <w:szCs w:val="24"/>
        </w:rPr>
        <w:t xml:space="preserve"> “.</w:t>
      </w:r>
    </w:p>
    <w:p w:rsidR="005D7D73" w:rsidRPr="005D7D73" w:rsidRDefault="005D7D73" w:rsidP="005D7D73">
      <w:pPr>
        <w:rPr>
          <w:rFonts w:ascii="Bahnschrift Light" w:hAnsi="Bahnschrift Light"/>
          <w:sz w:val="24"/>
          <w:szCs w:val="24"/>
        </w:rPr>
      </w:pPr>
      <w:r w:rsidRPr="005D7D73">
        <w:rPr>
          <w:rFonts w:ascii="Bahnschrift Light" w:hAnsi="Bahnschrift Light"/>
          <w:sz w:val="24"/>
          <w:szCs w:val="24"/>
        </w:rPr>
        <w:t xml:space="preserve">Dal 2011 ci sono state diverse mostre museali come </w:t>
      </w:r>
      <w:proofErr w:type="spellStart"/>
      <w:r w:rsidRPr="005D7D73">
        <w:rPr>
          <w:rFonts w:ascii="Bahnschrift Light" w:hAnsi="Bahnschrift Light"/>
          <w:sz w:val="24"/>
          <w:szCs w:val="24"/>
        </w:rPr>
        <w:t>Kunstmuseum</w:t>
      </w:r>
      <w:proofErr w:type="spellEnd"/>
      <w:r w:rsidRPr="005D7D73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5D7D73">
        <w:rPr>
          <w:rFonts w:ascii="Bahnschrift Light" w:hAnsi="Bahnschrift Light"/>
          <w:sz w:val="24"/>
          <w:szCs w:val="24"/>
        </w:rPr>
        <w:t>Mühlheim</w:t>
      </w:r>
      <w:proofErr w:type="spellEnd"/>
      <w:r w:rsidRPr="005D7D73">
        <w:rPr>
          <w:rFonts w:ascii="Bahnschrift Light" w:hAnsi="Bahnschrift Light"/>
          <w:sz w:val="24"/>
          <w:szCs w:val="24"/>
        </w:rPr>
        <w:t xml:space="preserve"> an der Ruhr, </w:t>
      </w:r>
      <w:proofErr w:type="spellStart"/>
      <w:r w:rsidRPr="005D7D73">
        <w:rPr>
          <w:rFonts w:ascii="Bahnschrift Light" w:hAnsi="Bahnschrift Light"/>
          <w:sz w:val="24"/>
          <w:szCs w:val="24"/>
        </w:rPr>
        <w:t>Kunstmuseum</w:t>
      </w:r>
      <w:proofErr w:type="spellEnd"/>
      <w:r w:rsidRPr="005D7D73">
        <w:rPr>
          <w:rFonts w:ascii="Bahnschrift Light" w:hAnsi="Bahnschrift Light"/>
          <w:sz w:val="24"/>
          <w:szCs w:val="24"/>
        </w:rPr>
        <w:t xml:space="preserve"> Bochum, National Academy Museum, MOCA Virginia Museum of Contemporary Art , Akron Art Museum, </w:t>
      </w:r>
      <w:proofErr w:type="spellStart"/>
      <w:r w:rsidRPr="005D7D73">
        <w:rPr>
          <w:rFonts w:ascii="Bahnschrift Light" w:hAnsi="Bahnschrift Light"/>
          <w:sz w:val="24"/>
          <w:szCs w:val="24"/>
        </w:rPr>
        <w:t>Crocker</w:t>
      </w:r>
      <w:proofErr w:type="spellEnd"/>
      <w:r w:rsidRPr="005D7D73">
        <w:rPr>
          <w:rFonts w:ascii="Bahnschrift Light" w:hAnsi="Bahnschrift Light"/>
          <w:sz w:val="24"/>
          <w:szCs w:val="24"/>
        </w:rPr>
        <w:t xml:space="preserve"> Museum Sacramento, MACRO Roma e Museo Palazzo Ducale di Mantova</w:t>
      </w:r>
      <w:r>
        <w:rPr>
          <w:rFonts w:ascii="Bahnschrift Light" w:hAnsi="Bahnschrift Light"/>
          <w:sz w:val="24"/>
          <w:szCs w:val="24"/>
        </w:rPr>
        <w:t>.</w:t>
      </w:r>
    </w:p>
    <w:p w:rsidR="005A2F40" w:rsidRPr="005D7D73" w:rsidRDefault="005A2F40"/>
    <w:sectPr w:rsidR="005A2F40" w:rsidRPr="005D7D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8132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73"/>
    <w:rsid w:val="002C662F"/>
    <w:rsid w:val="005A2F40"/>
    <w:rsid w:val="005D7D73"/>
    <w:rsid w:val="008D5531"/>
    <w:rsid w:val="009830FB"/>
    <w:rsid w:val="00E9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D73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D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D73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D73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D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D73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eumklausenchius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2019-09-05T13:31:00Z</cp:lastPrinted>
  <dcterms:created xsi:type="dcterms:W3CDTF">2019-09-05T13:16:00Z</dcterms:created>
  <dcterms:modified xsi:type="dcterms:W3CDTF">2019-09-05T13:31:00Z</dcterms:modified>
</cp:coreProperties>
</file>